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様式第４号（第５条、第９条関係）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北茨城市空き家バンク登録事項変更届出書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wordWrap w:val="0"/>
        <w:ind w:firstLine="420" w:firstLineChars="20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年　　月　　日　</w:t>
      </w:r>
    </w:p>
    <w:p>
      <w:pPr>
        <w:pStyle w:val="0"/>
        <w:ind w:firstLine="420" w:firstLineChars="200"/>
        <w:jc w:val="right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（あて先）北茨城市長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4452" w:firstLineChars="212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住　　所</w:t>
      </w:r>
    </w:p>
    <w:p>
      <w:pPr>
        <w:pStyle w:val="0"/>
        <w:ind w:firstLine="4253" w:firstLineChars="2025"/>
        <w:rPr>
          <w:rFonts w:hint="eastAsia" w:ascii="ＭＳ 明朝" w:hAnsi="ＭＳ 明朝"/>
        </w:rPr>
      </w:pPr>
    </w:p>
    <w:p>
      <w:pPr>
        <w:pStyle w:val="0"/>
        <w:ind w:firstLine="4253" w:firstLineChars="2025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氏　　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年　　月　　日付け　　第　　　号で登録完了の通知を受けた登録事項について、変更が生じたので次のとおり届け出ます。</w:t>
      </w:r>
    </w:p>
    <w:p>
      <w:pPr>
        <w:pStyle w:val="0"/>
        <w:rPr>
          <w:rFonts w:hint="eastAsia"/>
        </w:rPr>
      </w:pPr>
    </w:p>
    <w:tbl>
      <w:tblPr>
        <w:tblStyle w:val="11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68"/>
        <w:gridCol w:w="6804"/>
      </w:tblGrid>
      <w:tr>
        <w:trPr>
          <w:trHeight w:val="485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空き家等登録者　・　空き家等利用者　第　　　　　　　　号</w:t>
            </w:r>
          </w:p>
        </w:tc>
      </w:tr>
      <w:tr>
        <w:trPr>
          <w:trHeight w:val="1985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</w:tr>
      <w:tr>
        <w:trPr>
          <w:trHeight w:val="1985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>
        <w:trPr>
          <w:trHeight w:val="2390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0" w:hRule="atLeast"/>
        </w:trPr>
        <w:tc>
          <w:tcPr>
            <w:tcW w:w="16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8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年　　月　　日</w:t>
            </w: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</w:p>
    <w:sectPr>
      <w:pgSz w:w="11907" w:h="16840"/>
      <w:pgMar w:top="1701" w:right="1701" w:bottom="1701" w:left="1701" w:header="720" w:footer="720" w:gutter="0"/>
      <w:cols w:space="720"/>
      <w:noEndnote w:val="1"/>
      <w:textDirection w:val="lrTb"/>
      <w:docGrid w:type="linesAndChar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143</Characters>
  <Application>JUST Note</Application>
  <Lines>40</Lines>
  <Paragraphs>15</Paragraphs>
  <Company>Microsoft</Company>
  <CharactersWithSpaces>205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様式第１号（第４条関係）</dc:title>
  <dc:creator>澤口　彰紀</dc:creator>
  <cp:lastModifiedBy>Administrator</cp:lastModifiedBy>
  <cp:lastPrinted>2015-03-04T06:03:00Z</cp:lastPrinted>
  <dcterms:created xsi:type="dcterms:W3CDTF">2015-03-04T06:12:00Z</dcterms:created>
  <dcterms:modified xsi:type="dcterms:W3CDTF">2025-10-17T05:45:00Z</dcterms:modified>
  <cp:revision>26</cp:revision>
</cp:coreProperties>
</file>